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0E" w:rsidRDefault="00C3290E" w:rsidP="00C3290E">
      <w:pPr>
        <w:ind w:left="2832" w:firstLine="3"/>
        <w:rPr>
          <w:b/>
          <w:sz w:val="44"/>
          <w:szCs w:val="4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0</wp:posOffset>
            </wp:positionV>
            <wp:extent cx="1505585" cy="1200785"/>
            <wp:effectExtent l="0" t="0" r="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60D7" w:rsidRPr="00C3290E">
        <w:rPr>
          <w:b/>
          <w:sz w:val="44"/>
          <w:szCs w:val="44"/>
        </w:rPr>
        <w:t>FIRTATÓ</w:t>
      </w:r>
    </w:p>
    <w:p w:rsidR="00C3290E" w:rsidRDefault="00C3290E" w:rsidP="00C3290E">
      <w:pPr>
        <w:ind w:left="4956" w:firstLine="708"/>
        <w:rPr>
          <w:b/>
        </w:rPr>
      </w:pPr>
    </w:p>
    <w:p w:rsidR="00C3290E" w:rsidRDefault="00C3290E" w:rsidP="00C3290E">
      <w:pPr>
        <w:ind w:left="4956" w:firstLine="708"/>
        <w:rPr>
          <w:b/>
        </w:rPr>
      </w:pPr>
    </w:p>
    <w:p w:rsidR="00C3290E" w:rsidRDefault="00C3290E" w:rsidP="00C3290E">
      <w:pPr>
        <w:ind w:left="4956" w:firstLine="708"/>
        <w:rPr>
          <w:b/>
        </w:rPr>
      </w:pPr>
      <w:bookmarkStart w:id="0" w:name="_GoBack"/>
      <w:bookmarkEnd w:id="0"/>
    </w:p>
    <w:p w:rsidR="00A4390F" w:rsidRDefault="00A4390F" w:rsidP="00A4390F">
      <w:r w:rsidRPr="00A4390F">
        <w:t>A szakmai beszélgetések tervezett időpontjai és témái a következők:</w:t>
      </w:r>
    </w:p>
    <w:p w:rsidR="00D860D7" w:rsidRPr="00A4390F" w:rsidRDefault="00D860D7" w:rsidP="00A4390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A4390F" w:rsidRPr="00A4390F" w:rsidTr="00554A78">
        <w:tc>
          <w:tcPr>
            <w:tcW w:w="1555" w:type="dxa"/>
          </w:tcPr>
          <w:p w:rsidR="00A4390F" w:rsidRPr="00A4390F" w:rsidRDefault="00A4390F" w:rsidP="00A4390F">
            <w:pPr>
              <w:spacing w:after="160" w:line="259" w:lineRule="auto"/>
            </w:pPr>
            <w:r w:rsidRPr="00A4390F">
              <w:t>február 4.</w:t>
            </w:r>
          </w:p>
        </w:tc>
        <w:tc>
          <w:tcPr>
            <w:tcW w:w="7507" w:type="dxa"/>
          </w:tcPr>
          <w:p w:rsidR="00A4390F" w:rsidRPr="00A4390F" w:rsidRDefault="00A4390F" w:rsidP="00A4390F">
            <w:pPr>
              <w:spacing w:after="160" w:line="259" w:lineRule="auto"/>
            </w:pPr>
            <w:r w:rsidRPr="00A4390F">
              <w:t>1. Mit tartalmazzon a szolgáltatási terv? (A március 1-ig elkészítendő dokumentum) Alapszolgáltatások differenciáltan</w:t>
            </w:r>
          </w:p>
        </w:tc>
      </w:tr>
      <w:tr w:rsidR="00A4390F" w:rsidRPr="00A4390F" w:rsidTr="00554A78">
        <w:tc>
          <w:tcPr>
            <w:tcW w:w="1555" w:type="dxa"/>
          </w:tcPr>
          <w:p w:rsidR="00A4390F" w:rsidRPr="00A4390F" w:rsidRDefault="00A4390F" w:rsidP="00A4390F">
            <w:pPr>
              <w:spacing w:after="160" w:line="259" w:lineRule="auto"/>
            </w:pPr>
            <w:r w:rsidRPr="00A4390F">
              <w:t>március 3.</w:t>
            </w:r>
          </w:p>
        </w:tc>
        <w:tc>
          <w:tcPr>
            <w:tcW w:w="7507" w:type="dxa"/>
          </w:tcPr>
          <w:p w:rsidR="00A4390F" w:rsidRPr="00A4390F" w:rsidRDefault="00A4390F" w:rsidP="00A4390F">
            <w:pPr>
              <w:spacing w:after="160" w:line="259" w:lineRule="auto"/>
            </w:pPr>
            <w:r w:rsidRPr="00A4390F">
              <w:t>2. Mit tartalmazzon a munkaterv? (</w:t>
            </w:r>
            <w:proofErr w:type="spellStart"/>
            <w:r w:rsidRPr="00A4390F">
              <w:t>Munkaterv</w:t>
            </w:r>
            <w:proofErr w:type="spellEnd"/>
            <w:r w:rsidRPr="00A4390F">
              <w:t xml:space="preserve"> és beszámoló)</w:t>
            </w:r>
          </w:p>
        </w:tc>
      </w:tr>
      <w:tr w:rsidR="00A4390F" w:rsidRPr="00A4390F" w:rsidTr="00554A78">
        <w:tc>
          <w:tcPr>
            <w:tcW w:w="1555" w:type="dxa"/>
          </w:tcPr>
          <w:p w:rsidR="00A4390F" w:rsidRPr="00A4390F" w:rsidRDefault="00A4390F" w:rsidP="00A4390F">
            <w:pPr>
              <w:spacing w:after="160" w:line="259" w:lineRule="auto"/>
            </w:pPr>
            <w:r w:rsidRPr="00A4390F">
              <w:t>április 7.</w:t>
            </w:r>
          </w:p>
        </w:tc>
        <w:tc>
          <w:tcPr>
            <w:tcW w:w="7507" w:type="dxa"/>
          </w:tcPr>
          <w:p w:rsidR="00A4390F" w:rsidRPr="00A4390F" w:rsidRDefault="00A4390F" w:rsidP="00A4390F">
            <w:pPr>
              <w:spacing w:after="160" w:line="259" w:lineRule="auto"/>
            </w:pPr>
            <w:r w:rsidRPr="00A4390F">
              <w:t xml:space="preserve">3. Mit tartalmazzon a képzési terv? Hová érdemes beiskolázni a közművelődésben dolgozókat? </w:t>
            </w:r>
          </w:p>
        </w:tc>
      </w:tr>
      <w:tr w:rsidR="00A4390F" w:rsidRPr="00A4390F" w:rsidTr="00554A78">
        <w:tc>
          <w:tcPr>
            <w:tcW w:w="1555" w:type="dxa"/>
          </w:tcPr>
          <w:p w:rsidR="00A4390F" w:rsidRPr="00A4390F" w:rsidRDefault="00A4390F" w:rsidP="00A4390F">
            <w:pPr>
              <w:spacing w:after="160" w:line="259" w:lineRule="auto"/>
            </w:pPr>
            <w:r w:rsidRPr="00A4390F">
              <w:t>május 5.</w:t>
            </w:r>
          </w:p>
        </w:tc>
        <w:tc>
          <w:tcPr>
            <w:tcW w:w="7507" w:type="dxa"/>
          </w:tcPr>
          <w:p w:rsidR="00A4390F" w:rsidRPr="00A4390F" w:rsidRDefault="00A4390F" w:rsidP="00A4390F">
            <w:pPr>
              <w:spacing w:after="160" w:line="259" w:lineRule="auto"/>
            </w:pPr>
            <w:r w:rsidRPr="00A4390F">
              <w:t xml:space="preserve">4. Miért megfelelő a településen egy együttműködésben elkészített közművelődési rendelet, és miért nem szerencsés az internetről letöltött? (A közművelődési rendelet tartalma)  </w:t>
            </w:r>
          </w:p>
        </w:tc>
      </w:tr>
      <w:tr w:rsidR="00A4390F" w:rsidRPr="00A4390F" w:rsidTr="00554A78">
        <w:tc>
          <w:tcPr>
            <w:tcW w:w="1555" w:type="dxa"/>
          </w:tcPr>
          <w:p w:rsidR="00A4390F" w:rsidRPr="00A4390F" w:rsidRDefault="00A4390F" w:rsidP="00A4390F">
            <w:pPr>
              <w:spacing w:after="160" w:line="259" w:lineRule="auto"/>
            </w:pPr>
            <w:r w:rsidRPr="00A4390F">
              <w:t>június 9.</w:t>
            </w:r>
          </w:p>
        </w:tc>
        <w:tc>
          <w:tcPr>
            <w:tcW w:w="7507" w:type="dxa"/>
          </w:tcPr>
          <w:p w:rsidR="00A4390F" w:rsidRPr="00A4390F" w:rsidRDefault="00A4390F" w:rsidP="00A4390F">
            <w:pPr>
              <w:spacing w:after="160" w:line="259" w:lineRule="auto"/>
            </w:pPr>
            <w:r w:rsidRPr="00A4390F">
              <w:t>5. Mi a feladata a területi közművelődési szakmai szolgáltatásnak, milyen együttműködések jöhetnek létre a megyei iroda és a települések között? (</w:t>
            </w:r>
            <w:proofErr w:type="spellStart"/>
            <w:r w:rsidRPr="00A4390F">
              <w:t>Kult.tv</w:t>
            </w:r>
            <w:proofErr w:type="spellEnd"/>
            <w:r w:rsidRPr="00A4390F">
              <w:t>. 85.§)</w:t>
            </w:r>
          </w:p>
        </w:tc>
      </w:tr>
      <w:tr w:rsidR="00A4390F" w:rsidRPr="00A4390F" w:rsidTr="00554A78">
        <w:tc>
          <w:tcPr>
            <w:tcW w:w="1555" w:type="dxa"/>
          </w:tcPr>
          <w:p w:rsidR="00A4390F" w:rsidRPr="00A4390F" w:rsidRDefault="00A4390F" w:rsidP="00A4390F">
            <w:pPr>
              <w:spacing w:after="160" w:line="259" w:lineRule="auto"/>
            </w:pPr>
            <w:r w:rsidRPr="00A4390F">
              <w:t>szeptember 8.</w:t>
            </w:r>
          </w:p>
        </w:tc>
        <w:tc>
          <w:tcPr>
            <w:tcW w:w="7507" w:type="dxa"/>
          </w:tcPr>
          <w:p w:rsidR="00A4390F" w:rsidRPr="00A4390F" w:rsidRDefault="00A4390F" w:rsidP="00A4390F">
            <w:pPr>
              <w:spacing w:after="160" w:line="259" w:lineRule="auto"/>
            </w:pPr>
            <w:r w:rsidRPr="00A4390F">
              <w:t>6. Miért szükséges összegyűjteni a helyi értékeket? (Értéktár Bizottságok létrehozása, Jó gyakorlatok bemutatása)</w:t>
            </w:r>
          </w:p>
        </w:tc>
      </w:tr>
      <w:tr w:rsidR="00A4390F" w:rsidRPr="00A4390F" w:rsidTr="00554A78">
        <w:tc>
          <w:tcPr>
            <w:tcW w:w="1555" w:type="dxa"/>
          </w:tcPr>
          <w:p w:rsidR="00A4390F" w:rsidRPr="00A4390F" w:rsidRDefault="00A4390F" w:rsidP="00A4390F">
            <w:pPr>
              <w:spacing w:after="160" w:line="259" w:lineRule="auto"/>
            </w:pPr>
            <w:r w:rsidRPr="00A4390F">
              <w:t>október 6.</w:t>
            </w:r>
          </w:p>
        </w:tc>
        <w:tc>
          <w:tcPr>
            <w:tcW w:w="7507" w:type="dxa"/>
          </w:tcPr>
          <w:p w:rsidR="00A4390F" w:rsidRPr="00A4390F" w:rsidRDefault="00A4390F" w:rsidP="00A4390F">
            <w:pPr>
              <w:spacing w:after="160" w:line="259" w:lineRule="auto"/>
            </w:pPr>
            <w:r w:rsidRPr="00A4390F">
              <w:t>7. Miért érdemes minősülni? (Minőségfejlesztés a közművelődésben)</w:t>
            </w:r>
          </w:p>
          <w:p w:rsidR="00A4390F" w:rsidRPr="00A4390F" w:rsidRDefault="00A4390F" w:rsidP="00A4390F">
            <w:pPr>
              <w:spacing w:after="160" w:line="259" w:lineRule="auto"/>
            </w:pPr>
          </w:p>
        </w:tc>
      </w:tr>
      <w:tr w:rsidR="00A4390F" w:rsidRPr="00A4390F" w:rsidTr="00554A78">
        <w:tc>
          <w:tcPr>
            <w:tcW w:w="1555" w:type="dxa"/>
          </w:tcPr>
          <w:p w:rsidR="00A4390F" w:rsidRPr="00A4390F" w:rsidRDefault="00A4390F" w:rsidP="00A4390F">
            <w:pPr>
              <w:spacing w:after="160" w:line="259" w:lineRule="auto"/>
            </w:pPr>
            <w:r w:rsidRPr="00A4390F">
              <w:t>november 3.</w:t>
            </w:r>
          </w:p>
        </w:tc>
        <w:tc>
          <w:tcPr>
            <w:tcW w:w="7507" w:type="dxa"/>
          </w:tcPr>
          <w:p w:rsidR="00A4390F" w:rsidRPr="00A4390F" w:rsidRDefault="00A4390F" w:rsidP="00A4390F">
            <w:pPr>
              <w:spacing w:after="160" w:line="259" w:lineRule="auto"/>
            </w:pPr>
            <w:r w:rsidRPr="00A4390F">
              <w:t>8. A sorozat zárásaként értékeljük a program hasznosságát és megbeszéljük a további együttműködéseket.</w:t>
            </w:r>
          </w:p>
        </w:tc>
      </w:tr>
    </w:tbl>
    <w:p w:rsidR="00A4390F" w:rsidRPr="00A4390F" w:rsidRDefault="00A4390F" w:rsidP="00A4390F"/>
    <w:p w:rsidR="001256CF" w:rsidRDefault="00A4390F">
      <w:r w:rsidRPr="00A4390F">
        <w:t xml:space="preserve">A beszélgetésekre </w:t>
      </w:r>
      <w:r w:rsidR="00C3290E" w:rsidRPr="00A4390F">
        <w:t>kérjük,</w:t>
      </w:r>
      <w:r w:rsidRPr="00A4390F">
        <w:t xml:space="preserve"> jelezzék részvételi szándékukat a </w:t>
      </w:r>
      <w:hyperlink r:id="rId7" w:history="1">
        <w:r w:rsidRPr="00A4390F">
          <w:rPr>
            <w:rStyle w:val="Hiperhivatkozs"/>
          </w:rPr>
          <w:t>nagy.andrea@nmi.hu</w:t>
        </w:r>
      </w:hyperlink>
      <w:r w:rsidRPr="00A4390F">
        <w:t xml:space="preserve"> e-mail címen, vagy a 20/437 87 09 telefonszámon Nagy Andrea módszertani referensnél.</w:t>
      </w:r>
    </w:p>
    <w:sectPr w:rsidR="00125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90E" w:rsidRDefault="00C3290E" w:rsidP="00C3290E">
      <w:pPr>
        <w:spacing w:after="0" w:line="240" w:lineRule="auto"/>
      </w:pPr>
      <w:r>
        <w:separator/>
      </w:r>
    </w:p>
  </w:endnote>
  <w:endnote w:type="continuationSeparator" w:id="0">
    <w:p w:rsidR="00C3290E" w:rsidRDefault="00C3290E" w:rsidP="00C3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90E" w:rsidRDefault="00C3290E" w:rsidP="00C3290E">
      <w:pPr>
        <w:spacing w:after="0" w:line="240" w:lineRule="auto"/>
      </w:pPr>
      <w:r>
        <w:separator/>
      </w:r>
    </w:p>
  </w:footnote>
  <w:footnote w:type="continuationSeparator" w:id="0">
    <w:p w:rsidR="00C3290E" w:rsidRDefault="00C3290E" w:rsidP="00C32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0F"/>
    <w:rsid w:val="001256CF"/>
    <w:rsid w:val="00A4390F"/>
    <w:rsid w:val="00C3290E"/>
    <w:rsid w:val="00D8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618E864-427F-4B21-BF40-44D137E9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4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A4390F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C3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3290E"/>
  </w:style>
  <w:style w:type="paragraph" w:styleId="llb">
    <w:name w:val="footer"/>
    <w:basedOn w:val="Norml"/>
    <w:link w:val="llbChar"/>
    <w:uiPriority w:val="99"/>
    <w:unhideWhenUsed/>
    <w:rsid w:val="00C32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2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agy.andrea@nmi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Andrea Rita</dc:creator>
  <cp:keywords/>
  <dc:description/>
  <cp:lastModifiedBy>Marksz Levente</cp:lastModifiedBy>
  <cp:revision>3</cp:revision>
  <dcterms:created xsi:type="dcterms:W3CDTF">2020-01-17T08:57:00Z</dcterms:created>
  <dcterms:modified xsi:type="dcterms:W3CDTF">2020-01-17T13:11:00Z</dcterms:modified>
</cp:coreProperties>
</file>