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BC" w:rsidRPr="003D7CF5" w:rsidRDefault="003D7CF5" w:rsidP="003E74BC">
      <w:pPr>
        <w:tabs>
          <w:tab w:val="left" w:pos="6804"/>
        </w:tabs>
        <w:rPr>
          <w:rFonts w:ascii="Arial" w:hAnsi="Arial" w:cs="Arial"/>
        </w:rPr>
      </w:pPr>
      <w:r>
        <w:t xml:space="preserve">        </w:t>
      </w:r>
      <w:r w:rsidR="00E77920" w:rsidRPr="003D7CF5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5575AC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Kulturális intézmények vezetésének gyakorlata – </w:t>
      </w:r>
    </w:p>
    <w:p w:rsidR="005575AC" w:rsidRPr="004A67AB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8"/>
        </w:rPr>
      </w:pPr>
      <w:r w:rsidRPr="004A67AB">
        <w:rPr>
          <w:b/>
          <w:sz w:val="24"/>
          <w:szCs w:val="28"/>
        </w:rPr>
        <w:t>Gazdasági, vezetési és államháztartási ismeretek kulturális intézmények vezetőinek</w:t>
      </w:r>
    </w:p>
    <w:p w:rsidR="005575AC" w:rsidRDefault="005575AC" w:rsidP="005575AC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60</w:t>
      </w:r>
      <w:r w:rsidRPr="00CB77C1">
        <w:rPr>
          <w:sz w:val="28"/>
          <w:szCs w:val="28"/>
        </w:rPr>
        <w:t xml:space="preserve"> órás köz</w:t>
      </w:r>
      <w:r>
        <w:rPr>
          <w:sz w:val="28"/>
          <w:szCs w:val="28"/>
        </w:rPr>
        <w:t>művelődési szakmai továbbképzés</w:t>
      </w:r>
    </w:p>
    <w:p w:rsidR="005575AC" w:rsidRPr="006E6620" w:rsidRDefault="005575AC" w:rsidP="005575AC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</w:rPr>
      </w:pP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A350D">
        <w:rPr>
          <w:sz w:val="24"/>
          <w:szCs w:val="24"/>
        </w:rPr>
        <w:t>Akkreditációt jóváhagyó határozat száma: 61911-4/2016/KOZOS</w:t>
      </w:r>
      <w:r>
        <w:rPr>
          <w:sz w:val="24"/>
          <w:szCs w:val="24"/>
        </w:rPr>
        <w:t>MUV</w:t>
      </w:r>
    </w:p>
    <w:p w:rsidR="005575AC" w:rsidRPr="006E6620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 xml:space="preserve">KÉPZÉS HELYSZÍNE: </w:t>
      </w:r>
      <w:bookmarkStart w:id="0" w:name="_GoBack"/>
      <w:bookmarkEnd w:id="0"/>
      <w:r>
        <w:rPr>
          <w:bCs/>
          <w:sz w:val="24"/>
          <w:szCs w:val="24"/>
        </w:rPr>
        <w:t>Zalaegerszeg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LEBONYOLÍTÓJA: NMI Művelődési Intézet Nonprofit Közhasznú Kft.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A350D">
        <w:rPr>
          <w:b/>
          <w:bCs/>
          <w:sz w:val="24"/>
          <w:szCs w:val="24"/>
        </w:rPr>
        <w:tab/>
      </w:r>
      <w:r w:rsidRPr="004A350D">
        <w:rPr>
          <w:b/>
          <w:bCs/>
          <w:sz w:val="24"/>
          <w:szCs w:val="24"/>
        </w:rPr>
        <w:tab/>
      </w:r>
      <w:r w:rsidRPr="004A350D">
        <w:rPr>
          <w:b/>
          <w:bCs/>
          <w:sz w:val="24"/>
          <w:szCs w:val="24"/>
        </w:rPr>
        <w:tab/>
      </w:r>
      <w:r w:rsidRPr="004A350D">
        <w:rPr>
          <w:b/>
          <w:bCs/>
          <w:sz w:val="24"/>
          <w:szCs w:val="24"/>
        </w:rPr>
        <w:tab/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CÉLJA:</w:t>
      </w:r>
    </w:p>
    <w:p w:rsidR="005575AC" w:rsidRPr="004A350D" w:rsidRDefault="00202B77" w:rsidP="005575AC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 w:val="24"/>
          <w:szCs w:val="24"/>
        </w:rPr>
      </w:pPr>
      <w:r w:rsidRPr="00202B77">
        <w:rPr>
          <w:sz w:val="24"/>
          <w:szCs w:val="24"/>
        </w:rPr>
        <w:t>A képzés célja a 150/1992 (XI.20.) Korm. rendelet 6/G § (1) bekezdésének történő megfelelés biztosítása. Cél, hogy a résztvevő a menedzsment, azon belül a vezetés, valamint az intézmény gazdálkodásával összefüggő ismeretek elsajátításával hatékonyabban tudja működtetni és irányítani a jogszabályi és szakmai követelményeknek, valamint a fenntartói elvárásoknak megfelelően a közművelődési intézményt. Sajátítsa el azt a tudást, mely segítségével vezetőként képes lesz az intézményben előforduló problémás helyzetek megoldására, a munkatársak számára a megfelelő munkahelyi környezet megteremtésére.</w:t>
      </w:r>
    </w:p>
    <w:p w:rsidR="005575AC" w:rsidRPr="004A350D" w:rsidRDefault="005575AC" w:rsidP="00202B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A350D">
        <w:rPr>
          <w:b/>
          <w:bCs/>
          <w:sz w:val="24"/>
          <w:szCs w:val="24"/>
        </w:rPr>
        <w:t>KÉPZÉS TEMATIKÁJA:</w:t>
      </w:r>
    </w:p>
    <w:p w:rsidR="005575AC" w:rsidRPr="004A350D" w:rsidRDefault="00202B77" w:rsidP="005575AC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Vezetési</w:t>
      </w:r>
      <w:r w:rsidRPr="00202B77">
        <w:rPr>
          <w:sz w:val="24"/>
          <w:szCs w:val="24"/>
        </w:rPr>
        <w:t>-szervezési alapismeretek; Vezetői tréning - vezetés a gyakorlatban; Pénzügyi, gazdasági és államháztartási ismeretek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ÜTEMEZÉSE</w:t>
      </w:r>
      <w:r w:rsidRPr="004A350D">
        <w:rPr>
          <w:sz w:val="24"/>
          <w:szCs w:val="24"/>
        </w:rPr>
        <w:t>:</w:t>
      </w:r>
      <w:r w:rsidRPr="004A350D">
        <w:rPr>
          <w:b/>
          <w:bCs/>
          <w:sz w:val="24"/>
          <w:szCs w:val="24"/>
        </w:rPr>
        <w:t xml:space="preserve"> 8 alkalom /alkalmanként 8-7 </w:t>
      </w:r>
      <w:r>
        <w:rPr>
          <w:b/>
          <w:bCs/>
          <w:sz w:val="24"/>
          <w:szCs w:val="24"/>
        </w:rPr>
        <w:t>óra/</w:t>
      </w:r>
      <w:r w:rsidRPr="004A350D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5798820" cy="63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5AC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24"/>
          <w:szCs w:val="24"/>
          <w:u w:val="single"/>
        </w:rPr>
      </w:pP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Kinek ajánljuk a képzést?</w:t>
      </w:r>
    </w:p>
    <w:p w:rsidR="005575AC" w:rsidRPr="004A350D" w:rsidRDefault="008D61A5" w:rsidP="005575AC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Az 1997. évi CXL. törvény 77</w:t>
      </w:r>
      <w:r w:rsidR="005575AC" w:rsidRPr="004A350D">
        <w:rPr>
          <w:sz w:val="24"/>
          <w:szCs w:val="24"/>
        </w:rPr>
        <w:t>. §-a szerinti intézmények vezető megbízású pályázatot benyújtani tervező, pályázó szakembereknek.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/>
        <w:ind w:left="3400"/>
        <w:rPr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A</w:t>
      </w:r>
      <w:r w:rsidRPr="004A350D">
        <w:rPr>
          <w:b/>
          <w:bCs/>
          <w:sz w:val="24"/>
          <w:szCs w:val="24"/>
        </w:rPr>
        <w:t xml:space="preserve"> </w:t>
      </w:r>
      <w:r w:rsidRPr="004A350D">
        <w:rPr>
          <w:b/>
          <w:bCs/>
          <w:sz w:val="24"/>
          <w:szCs w:val="24"/>
          <w:u w:val="single"/>
        </w:rPr>
        <w:t>jelentkezés feltétele</w:t>
      </w:r>
      <w:r w:rsidRPr="004A350D">
        <w:rPr>
          <w:sz w:val="24"/>
          <w:szCs w:val="24"/>
        </w:rPr>
        <w:t>: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4A350D">
        <w:rPr>
          <w:sz w:val="24"/>
          <w:szCs w:val="24"/>
        </w:rPr>
        <w:t>Felsőfokú iskolai végzettség, valamint minimum 3 év kulturális területen eltöltött szakmai gyakorlat.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/>
        <w:ind w:left="3300"/>
        <w:rPr>
          <w:bCs/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A képzés részvételi díja</w:t>
      </w:r>
      <w:r w:rsidRPr="004A350D">
        <w:rPr>
          <w:b/>
          <w:bCs/>
          <w:sz w:val="24"/>
          <w:szCs w:val="24"/>
        </w:rPr>
        <w:t>:</w:t>
      </w:r>
      <w:r w:rsidRPr="004A350D">
        <w:rPr>
          <w:bCs/>
          <w:sz w:val="24"/>
          <w:szCs w:val="24"/>
        </w:rPr>
        <w:t xml:space="preserve"> </w:t>
      </w:r>
    </w:p>
    <w:p w:rsidR="005575AC" w:rsidRDefault="002425CE" w:rsidP="005575AC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5575AC" w:rsidRPr="004A350D">
        <w:rPr>
          <w:sz w:val="24"/>
          <w:szCs w:val="24"/>
        </w:rPr>
        <w:t>0.000 Ft</w:t>
      </w:r>
    </w:p>
    <w:p w:rsidR="005575AC" w:rsidRPr="007A2744" w:rsidRDefault="005575AC" w:rsidP="005575AC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7A2744">
        <w:rPr>
          <w:sz w:val="24"/>
          <w:szCs w:val="24"/>
        </w:rPr>
        <w:t xml:space="preserve">(A közművelődési szakemberek 2017. évi támogatott továbbképzési programjában ingyenes) </w:t>
      </w:r>
    </w:p>
    <w:p w:rsidR="005575AC" w:rsidRPr="007A2744" w:rsidRDefault="005575AC" w:rsidP="005575AC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7A2744">
        <w:rPr>
          <w:sz w:val="24"/>
          <w:szCs w:val="24"/>
        </w:rPr>
        <w:t>Útiköltséget, szállásdíjat és egyéb költségtérítést nem tudunk nyújtani.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Képzés indításának várható időpontja:</w:t>
      </w:r>
      <w:r w:rsidRPr="004A350D">
        <w:rPr>
          <w:b/>
          <w:bCs/>
          <w:sz w:val="24"/>
          <w:szCs w:val="24"/>
        </w:rPr>
        <w:t xml:space="preserve"> </w:t>
      </w:r>
    </w:p>
    <w:p w:rsidR="005575AC" w:rsidRDefault="005575AC" w:rsidP="005575AC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4A350D">
        <w:rPr>
          <w:color w:val="000000"/>
          <w:sz w:val="24"/>
          <w:szCs w:val="24"/>
        </w:rPr>
        <w:t xml:space="preserve">2017. </w:t>
      </w:r>
      <w:bookmarkStart w:id="1" w:name="page2"/>
      <w:bookmarkEnd w:id="1"/>
      <w:r>
        <w:rPr>
          <w:color w:val="000000"/>
          <w:sz w:val="24"/>
          <w:szCs w:val="24"/>
        </w:rPr>
        <w:t>harmadik negyedév</w:t>
      </w:r>
    </w:p>
    <w:p w:rsidR="005575AC" w:rsidRPr="006E6620" w:rsidRDefault="005575AC" w:rsidP="005575AC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Tanúsítvány megszerzésének követelménye:</w:t>
      </w:r>
    </w:p>
    <w:p w:rsidR="005575AC" w:rsidRPr="004A350D" w:rsidRDefault="005575AC" w:rsidP="005575AC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sz w:val="24"/>
          <w:szCs w:val="24"/>
        </w:rPr>
      </w:pPr>
      <w:r w:rsidRPr="004A350D">
        <w:rPr>
          <w:sz w:val="24"/>
          <w:szCs w:val="24"/>
        </w:rPr>
        <w:t>A tanegységek során megszerzett elméleti ismeretek elsajátításának mélységét mérő tesztjellegű, illetve hosszabb/rövidebb kifejtést igénylő kérdéseket tartalmazó záródolgozat teljesítése, valamint a képző intézmény által előre kidolgozott szituációs helyzetek megoldása.</w:t>
      </w:r>
    </w:p>
    <w:p w:rsidR="005575AC" w:rsidRPr="006E6620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</w:rPr>
      </w:pPr>
      <w:r w:rsidRPr="00CB77C1">
        <w:rPr>
          <w:b/>
          <w:bCs/>
          <w:i/>
          <w:iCs/>
        </w:rPr>
        <w:t>A tanfolyam</w:t>
      </w:r>
      <w:r>
        <w:rPr>
          <w:b/>
          <w:bCs/>
          <w:i/>
          <w:iCs/>
        </w:rPr>
        <w:t>ra az első húsz jelentkező részére tudjuk biztosítani a térítésmentes részvételt, amennyiben minden jelentkezési feltételnek megfelel</w:t>
      </w:r>
      <w:r w:rsidRPr="00CB77C1">
        <w:rPr>
          <w:b/>
          <w:bCs/>
          <w:i/>
          <w:iCs/>
        </w:rPr>
        <w:t>!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(Az online jelentkezési rendszer időbélyeggel látja el a jelentkezést, ez alapján történik az első húsz jelentkező felvétele.)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</w:rPr>
      </w:pPr>
      <w:r w:rsidRPr="004A350D">
        <w:rPr>
          <w:i/>
          <w:iCs/>
          <w:sz w:val="24"/>
          <w:szCs w:val="24"/>
          <w:u w:val="single"/>
        </w:rPr>
        <w:t>A képzéssel kapcsolatos bővebb információ:</w:t>
      </w:r>
    </w:p>
    <w:p w:rsidR="005575AC" w:rsidRPr="004A350D" w:rsidRDefault="005575AC" w:rsidP="005575AC">
      <w:pPr>
        <w:widowControl w:val="0"/>
        <w:autoSpaceDE w:val="0"/>
        <w:autoSpaceDN w:val="0"/>
        <w:adjustRightInd w:val="0"/>
        <w:spacing w:after="0" w:line="42" w:lineRule="exact"/>
        <w:rPr>
          <w:sz w:val="24"/>
          <w:szCs w:val="24"/>
        </w:rPr>
      </w:pPr>
    </w:p>
    <w:p w:rsidR="007E06D2" w:rsidRPr="005575AC" w:rsidRDefault="005575AC" w:rsidP="005575AC">
      <w:pPr>
        <w:pStyle w:val="Alaprtelmezettstlus"/>
        <w:spacing w:after="0"/>
        <w:jc w:val="center"/>
        <w:rPr>
          <w:rFonts w:cs="Times New Roman"/>
          <w:i/>
          <w:sz w:val="22"/>
          <w:szCs w:val="22"/>
        </w:rPr>
      </w:pPr>
      <w:proofErr w:type="gramStart"/>
      <w:r>
        <w:rPr>
          <w:rFonts w:cs="Times New Roman"/>
          <w:i/>
          <w:sz w:val="22"/>
          <w:szCs w:val="22"/>
        </w:rPr>
        <w:t>kepzes@nminkft.hu</w:t>
      </w:r>
      <w:proofErr w:type="gramEnd"/>
    </w:p>
    <w:sectPr w:rsidR="007E06D2" w:rsidRPr="005575AC" w:rsidSect="00E77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B2" w:rsidRDefault="006E2FB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6E2FB2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  <w:p w:rsidR="006E2FB2" w:rsidRPr="001770C6" w:rsidRDefault="006E2FB2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B2" w:rsidRDefault="006E2F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B2" w:rsidRDefault="006E2FB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B2" w:rsidRDefault="006E2FB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20D7"/>
    <w:rsid w:val="001C6060"/>
    <w:rsid w:val="001E19BF"/>
    <w:rsid w:val="001E402F"/>
    <w:rsid w:val="001F7B1C"/>
    <w:rsid w:val="00202B77"/>
    <w:rsid w:val="00216C2A"/>
    <w:rsid w:val="00231677"/>
    <w:rsid w:val="00235E95"/>
    <w:rsid w:val="0024250C"/>
    <w:rsid w:val="002425CE"/>
    <w:rsid w:val="0028380B"/>
    <w:rsid w:val="002D6E3F"/>
    <w:rsid w:val="0031614A"/>
    <w:rsid w:val="003263AC"/>
    <w:rsid w:val="00340417"/>
    <w:rsid w:val="00387A8C"/>
    <w:rsid w:val="003D7CF5"/>
    <w:rsid w:val="003E0C69"/>
    <w:rsid w:val="003E74BC"/>
    <w:rsid w:val="003F111A"/>
    <w:rsid w:val="004203C0"/>
    <w:rsid w:val="00472E7F"/>
    <w:rsid w:val="004B4FEA"/>
    <w:rsid w:val="004D26B2"/>
    <w:rsid w:val="004D48E3"/>
    <w:rsid w:val="004E2DFE"/>
    <w:rsid w:val="004F5922"/>
    <w:rsid w:val="00531CFD"/>
    <w:rsid w:val="005575AC"/>
    <w:rsid w:val="00570FAA"/>
    <w:rsid w:val="00574514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D61A5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B05D7F"/>
    <w:rsid w:val="00B72D13"/>
    <w:rsid w:val="00B816A9"/>
    <w:rsid w:val="00BD6B9A"/>
    <w:rsid w:val="00C20275"/>
    <w:rsid w:val="00CA1A8F"/>
    <w:rsid w:val="00CA5317"/>
    <w:rsid w:val="00CC2C7F"/>
    <w:rsid w:val="00D577FA"/>
    <w:rsid w:val="00E25049"/>
    <w:rsid w:val="00E41D01"/>
    <w:rsid w:val="00E77920"/>
    <w:rsid w:val="00EA7720"/>
    <w:rsid w:val="00EB614F"/>
    <w:rsid w:val="00EC2543"/>
    <w:rsid w:val="00EF0122"/>
    <w:rsid w:val="00F1320F"/>
    <w:rsid w:val="00F3074D"/>
    <w:rsid w:val="00F37DE1"/>
    <w:rsid w:val="00F60519"/>
    <w:rsid w:val="00F6417E"/>
    <w:rsid w:val="00F93E64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5575AC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2017-08-10T10:40:00Z</dcterms:created>
  <dcterms:modified xsi:type="dcterms:W3CDTF">2017-08-10T10:40:00Z</dcterms:modified>
</cp:coreProperties>
</file>